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9F758" w14:textId="77777777" w:rsidR="00E501F1" w:rsidRDefault="00E501F1" w:rsidP="006522DF"/>
    <w:p w14:paraId="2F58E190" w14:textId="77777777" w:rsidR="00CA2370" w:rsidRPr="00CA2370" w:rsidRDefault="00CA2370" w:rsidP="00CA2370">
      <w:pPr>
        <w:ind w:right="396"/>
        <w:jc w:val="center"/>
        <w:rPr>
          <w:sz w:val="40"/>
          <w:szCs w:val="40"/>
        </w:rPr>
      </w:pPr>
      <w:r w:rsidRPr="00CA2370">
        <w:rPr>
          <w:sz w:val="40"/>
          <w:szCs w:val="40"/>
        </w:rPr>
        <w:t>Hirdetmény</w:t>
      </w:r>
    </w:p>
    <w:p w14:paraId="7FD217AB" w14:textId="77777777" w:rsidR="00CA2370" w:rsidRPr="00CA2370" w:rsidRDefault="00CA2370" w:rsidP="00CA2370">
      <w:pPr>
        <w:jc w:val="center"/>
        <w:rPr>
          <w:sz w:val="40"/>
          <w:szCs w:val="40"/>
        </w:rPr>
      </w:pPr>
    </w:p>
    <w:p w14:paraId="39E2EA77" w14:textId="235EA1C1" w:rsidR="00CA2370" w:rsidRPr="00DA5960" w:rsidRDefault="00CA2370" w:rsidP="00CA2370">
      <w:pPr>
        <w:jc w:val="center"/>
        <w:rPr>
          <w:sz w:val="28"/>
          <w:szCs w:val="28"/>
        </w:rPr>
      </w:pPr>
      <w:r>
        <w:rPr>
          <w:sz w:val="28"/>
          <w:szCs w:val="28"/>
        </w:rPr>
        <w:t>Eszteregnye Község Önkormányzata tájékoztatja az érdeklődőket, hogy a Képviselő-testület</w:t>
      </w:r>
    </w:p>
    <w:p w14:paraId="5149AE12" w14:textId="77777777" w:rsidR="00CA2370" w:rsidRDefault="00CA2370" w:rsidP="00CA237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BURSA Hungarica ösztöndíj pályázatot hirdet 2023. évre,</w:t>
      </w:r>
    </w:p>
    <w:p w14:paraId="12A7D663" w14:textId="1195971E" w:rsidR="00CA2370" w:rsidRDefault="00CA2370" w:rsidP="00CA2370">
      <w:pPr>
        <w:jc w:val="center"/>
        <w:rPr>
          <w:sz w:val="28"/>
          <w:szCs w:val="28"/>
        </w:rPr>
      </w:pPr>
      <w:r>
        <w:rPr>
          <w:sz w:val="28"/>
          <w:szCs w:val="28"/>
        </w:rPr>
        <w:t>a községben állandó bejelentett lakóhellyel rendelkező hátrányos szociális helyzetű fiatalok részére, akik</w:t>
      </w:r>
    </w:p>
    <w:p w14:paraId="4BD85261" w14:textId="77777777" w:rsidR="00CA2370" w:rsidRDefault="00CA2370" w:rsidP="00CA2370">
      <w:pPr>
        <w:jc w:val="center"/>
        <w:rPr>
          <w:b/>
          <w:bCs/>
          <w:i/>
          <w:iCs/>
          <w:sz w:val="36"/>
          <w:szCs w:val="36"/>
        </w:rPr>
      </w:pPr>
    </w:p>
    <w:p w14:paraId="44DD38D7" w14:textId="77777777" w:rsidR="00CA2370" w:rsidRDefault="00CA2370" w:rsidP="00CA2370">
      <w:pPr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felsőoktatási intézmények hallgatói</w:t>
      </w:r>
      <w:r>
        <w:rPr>
          <w:sz w:val="36"/>
          <w:szCs w:val="36"/>
        </w:rPr>
        <w:t xml:space="preserve"> </w:t>
      </w:r>
    </w:p>
    <w:p w14:paraId="75DA75A1" w14:textId="77777777" w:rsidR="00CA2370" w:rsidRDefault="00CA2370" w:rsidP="00CA2370">
      <w:pPr>
        <w:jc w:val="center"/>
      </w:pPr>
      <w:r>
        <w:t>("A" típusú pályázat)</w:t>
      </w:r>
    </w:p>
    <w:p w14:paraId="58DFA669" w14:textId="77777777" w:rsidR="00CA2370" w:rsidRDefault="00CA2370" w:rsidP="00CA2370">
      <w:pPr>
        <w:jc w:val="center"/>
      </w:pPr>
    </w:p>
    <w:p w14:paraId="16FFECFA" w14:textId="77777777" w:rsidR="00CA2370" w:rsidRPr="00BE59D9" w:rsidRDefault="00CA2370" w:rsidP="00CA2370">
      <w:pPr>
        <w:jc w:val="center"/>
        <w:rPr>
          <w:sz w:val="28"/>
          <w:szCs w:val="28"/>
        </w:rPr>
      </w:pPr>
      <w:r w:rsidRPr="00BE59D9">
        <w:rPr>
          <w:sz w:val="28"/>
          <w:szCs w:val="28"/>
        </w:rPr>
        <w:t xml:space="preserve">valamint azok számára, akik </w:t>
      </w:r>
    </w:p>
    <w:p w14:paraId="7332FCB2" w14:textId="77777777" w:rsidR="00CA2370" w:rsidRDefault="00CA2370" w:rsidP="00CA2370">
      <w:pPr>
        <w:jc w:val="center"/>
      </w:pPr>
    </w:p>
    <w:p w14:paraId="06153C9E" w14:textId="77777777" w:rsidR="00CA2370" w:rsidRPr="003D168C" w:rsidRDefault="00CA2370" w:rsidP="00CA2370">
      <w:pPr>
        <w:jc w:val="center"/>
        <w:rPr>
          <w:sz w:val="32"/>
          <w:szCs w:val="32"/>
        </w:rPr>
      </w:pPr>
      <w:r w:rsidRPr="003D168C">
        <w:rPr>
          <w:b/>
          <w:bCs/>
          <w:i/>
          <w:iCs/>
          <w:sz w:val="32"/>
          <w:szCs w:val="32"/>
        </w:rPr>
        <w:t>felsőoktatási intézménybe felvételt még nem nyertek</w:t>
      </w:r>
      <w:r w:rsidRPr="003D168C">
        <w:rPr>
          <w:sz w:val="32"/>
          <w:szCs w:val="32"/>
        </w:rPr>
        <w:t>,</w:t>
      </w:r>
    </w:p>
    <w:p w14:paraId="77C327ED" w14:textId="77777777" w:rsidR="00CA2370" w:rsidRPr="00BE59D9" w:rsidRDefault="00CA2370" w:rsidP="00CA2370">
      <w:pPr>
        <w:jc w:val="center"/>
      </w:pPr>
      <w:r w:rsidRPr="00BE59D9">
        <w:t>(a 202</w:t>
      </w:r>
      <w:r>
        <w:t>2</w:t>
      </w:r>
      <w:r w:rsidRPr="00BE59D9">
        <w:t>/202</w:t>
      </w:r>
      <w:r>
        <w:t>3</w:t>
      </w:r>
      <w:r w:rsidRPr="00BE59D9">
        <w:t>. tanévben utolsó éves érettségi előtt álló középiskolások)</w:t>
      </w:r>
    </w:p>
    <w:p w14:paraId="14DFA796" w14:textId="77777777" w:rsidR="00CA2370" w:rsidRDefault="00CA2370" w:rsidP="00CA2370">
      <w:pPr>
        <w:jc w:val="center"/>
      </w:pPr>
      <w:r>
        <w:t>("B" típusú pályázat)</w:t>
      </w:r>
    </w:p>
    <w:p w14:paraId="632CDBF7" w14:textId="77777777" w:rsidR="00CA2370" w:rsidRDefault="00CA2370" w:rsidP="00CA2370">
      <w:pPr>
        <w:jc w:val="center"/>
      </w:pPr>
    </w:p>
    <w:p w14:paraId="4AFF6E98" w14:textId="77777777" w:rsidR="00CA2370" w:rsidRDefault="00CA2370" w:rsidP="00CA2370">
      <w:pPr>
        <w:jc w:val="both"/>
      </w:pPr>
    </w:p>
    <w:p w14:paraId="44428B38" w14:textId="77777777" w:rsidR="00CA2370" w:rsidRPr="00DA5960" w:rsidRDefault="00CA2370" w:rsidP="00CA2370">
      <w:pPr>
        <w:jc w:val="both"/>
        <w:rPr>
          <w:sz w:val="28"/>
          <w:szCs w:val="28"/>
        </w:rPr>
      </w:pPr>
      <w:r w:rsidRPr="00331087">
        <w:rPr>
          <w:sz w:val="28"/>
          <w:szCs w:val="28"/>
        </w:rPr>
        <w:t>A pályázatbeadáshoz az EPER-Bursa rendszerben</w:t>
      </w:r>
      <w:r>
        <w:rPr>
          <w:sz w:val="28"/>
          <w:szCs w:val="28"/>
        </w:rPr>
        <w:t xml:space="preserve"> egyszeri </w:t>
      </w:r>
      <w:r w:rsidRPr="003D168C">
        <w:rPr>
          <w:b/>
          <w:bCs/>
          <w:sz w:val="32"/>
          <w:szCs w:val="32"/>
          <w:u w:val="single"/>
        </w:rPr>
        <w:t>pályázói regisztráció szükséges,</w:t>
      </w:r>
      <w:r w:rsidRPr="00097F85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melynek elérése: </w:t>
      </w:r>
    </w:p>
    <w:p w14:paraId="47E3C08E" w14:textId="77777777" w:rsidR="00CA2370" w:rsidRPr="00097F85" w:rsidRDefault="00CA2370" w:rsidP="00CA2370">
      <w:pPr>
        <w:jc w:val="center"/>
        <w:rPr>
          <w:b/>
          <w:bCs/>
          <w:sz w:val="28"/>
          <w:szCs w:val="28"/>
        </w:rPr>
      </w:pPr>
      <w:r w:rsidRPr="00097F85">
        <w:rPr>
          <w:b/>
          <w:bCs/>
          <w:sz w:val="28"/>
          <w:szCs w:val="28"/>
        </w:rPr>
        <w:t>https://bursa</w:t>
      </w:r>
      <w:r>
        <w:rPr>
          <w:b/>
          <w:bCs/>
          <w:sz w:val="28"/>
          <w:szCs w:val="28"/>
        </w:rPr>
        <w:t>.emet.hu</w:t>
      </w:r>
      <w:r w:rsidRPr="00097F85">
        <w:rPr>
          <w:b/>
          <w:bCs/>
          <w:sz w:val="28"/>
          <w:szCs w:val="28"/>
        </w:rPr>
        <w:t>/paly/palybelep.aspx</w:t>
      </w:r>
    </w:p>
    <w:p w14:paraId="075EDFEE" w14:textId="77777777" w:rsidR="00CA2370" w:rsidRPr="00097F85" w:rsidRDefault="00CA2370" w:rsidP="00CA2370">
      <w:pPr>
        <w:jc w:val="both"/>
        <w:rPr>
          <w:b/>
          <w:bCs/>
          <w:sz w:val="28"/>
          <w:szCs w:val="28"/>
        </w:rPr>
      </w:pPr>
    </w:p>
    <w:p w14:paraId="5DC166DB" w14:textId="77777777" w:rsidR="00CA2370" w:rsidRDefault="00CA2370" w:rsidP="00CA2370">
      <w:pPr>
        <w:pStyle w:val="Default"/>
        <w:jc w:val="both"/>
        <w:rPr>
          <w:rFonts w:ascii="Times New Roman" w:hAnsi="Times New Roman" w:cs="Times New Roman"/>
        </w:rPr>
      </w:pPr>
      <w:r w:rsidRPr="00A40C51">
        <w:rPr>
          <w:rFonts w:ascii="Times New Roman" w:hAnsi="Times New Roman" w:cs="Times New Roman"/>
        </w:rPr>
        <w:t xml:space="preserve">Azok a pályázók, akik a korábbi pályázati évben regisztráltak a rendszerben, már nem regisztrálhatnak újra, ők a meglévő felhasználónév és jelszó birtokában léphetnek be az EPER-Bursa rendszerbe. A pályázói regisztrációt vagy a belépést követően lehetséges a </w:t>
      </w:r>
      <w:r w:rsidRPr="00A40C51">
        <w:rPr>
          <w:rFonts w:ascii="Times New Roman" w:hAnsi="Times New Roman" w:cs="Times New Roman"/>
          <w:b/>
          <w:bCs/>
        </w:rPr>
        <w:t>pályázati adatok feltöltése</w:t>
      </w:r>
      <w:r w:rsidRPr="00A40C51">
        <w:rPr>
          <w:rFonts w:ascii="Times New Roman" w:hAnsi="Times New Roman" w:cs="Times New Roman"/>
        </w:rPr>
        <w:t xml:space="preserve"> a csatlakozott önkormányzatok </w:t>
      </w:r>
      <w:r w:rsidRPr="00A40C51">
        <w:rPr>
          <w:rFonts w:ascii="Times New Roman" w:hAnsi="Times New Roman" w:cs="Times New Roman"/>
          <w:b/>
          <w:bCs/>
        </w:rPr>
        <w:t>pályázói részére</w:t>
      </w:r>
      <w:r w:rsidRPr="00A40C51">
        <w:rPr>
          <w:rFonts w:ascii="Times New Roman" w:hAnsi="Times New Roman" w:cs="Times New Roman"/>
        </w:rPr>
        <w:t xml:space="preserve">. </w:t>
      </w:r>
    </w:p>
    <w:p w14:paraId="5F93BEA4" w14:textId="77777777" w:rsidR="00CA2370" w:rsidRDefault="00CA2370" w:rsidP="00CA2370">
      <w:pPr>
        <w:pStyle w:val="Default"/>
        <w:jc w:val="both"/>
        <w:rPr>
          <w:rFonts w:ascii="Times New Roman" w:hAnsi="Times New Roman" w:cs="Times New Roman"/>
        </w:rPr>
      </w:pPr>
    </w:p>
    <w:p w14:paraId="420586AD" w14:textId="012CB7A5" w:rsidR="00CA2370" w:rsidRDefault="00CA2370" w:rsidP="00CA237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A40C51">
        <w:rPr>
          <w:rFonts w:ascii="Times New Roman" w:hAnsi="Times New Roman" w:cs="Times New Roman"/>
        </w:rPr>
        <w:t xml:space="preserve">A személyes és pályázati adatok ellenőrzését és </w:t>
      </w:r>
      <w:r w:rsidRPr="00A40C51">
        <w:rPr>
          <w:rFonts w:ascii="Times New Roman" w:hAnsi="Times New Roman" w:cs="Times New Roman"/>
          <w:b/>
          <w:bCs/>
        </w:rPr>
        <w:t xml:space="preserve">feltöltését követően a </w:t>
      </w:r>
      <w:r w:rsidRPr="00A40C51">
        <w:rPr>
          <w:rFonts w:ascii="Times New Roman" w:hAnsi="Times New Roman" w:cs="Times New Roman"/>
          <w:b/>
          <w:bCs/>
          <w:u w:val="single"/>
        </w:rPr>
        <w:t>pályázati űrlapot kinyomtatva</w:t>
      </w:r>
      <w:r w:rsidRPr="00A40C51">
        <w:rPr>
          <w:rFonts w:ascii="Times New Roman" w:hAnsi="Times New Roman" w:cs="Times New Roman"/>
          <w:b/>
          <w:bCs/>
        </w:rPr>
        <w:t xml:space="preserve"> és </w:t>
      </w:r>
      <w:r w:rsidRPr="00A40C51">
        <w:rPr>
          <w:rFonts w:ascii="Times New Roman" w:hAnsi="Times New Roman" w:cs="Times New Roman"/>
          <w:b/>
          <w:bCs/>
          <w:u w:val="single"/>
        </w:rPr>
        <w:t>aláírva</w:t>
      </w:r>
      <w:r w:rsidRPr="00A40C51">
        <w:rPr>
          <w:rFonts w:ascii="Times New Roman" w:hAnsi="Times New Roman" w:cs="Times New Roman"/>
          <w:b/>
          <w:bCs/>
        </w:rPr>
        <w:t xml:space="preserve"> a 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szükséges mellékletek csatolásával </w:t>
      </w:r>
      <w:r>
        <w:rPr>
          <w:rFonts w:ascii="Times New Roman" w:hAnsi="Times New Roman" w:cs="Times New Roman"/>
          <w:b/>
          <w:bCs/>
          <w:u w:val="single"/>
        </w:rPr>
        <w:t>Eszteregnye Ö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nkormányzatnál </w:t>
      </w:r>
      <w:r>
        <w:rPr>
          <w:rFonts w:ascii="Times New Roman" w:hAnsi="Times New Roman" w:cs="Times New Roman"/>
          <w:u w:val="single"/>
        </w:rPr>
        <w:t>(Eszteregnye, Kossuth utca 3.)</w:t>
      </w:r>
      <w:r w:rsidRPr="00443B17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lehet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 benyújtaniuk a pályázóknak</w:t>
      </w:r>
      <w:r>
        <w:rPr>
          <w:rFonts w:ascii="Times New Roman" w:hAnsi="Times New Roman" w:cs="Times New Roman"/>
          <w:u w:val="single"/>
        </w:rPr>
        <w:t>.</w:t>
      </w:r>
    </w:p>
    <w:p w14:paraId="690C604E" w14:textId="77777777" w:rsidR="00CA2370" w:rsidRPr="00A40C51" w:rsidRDefault="00CA2370" w:rsidP="00CA2370">
      <w:pPr>
        <w:pStyle w:val="Default"/>
        <w:jc w:val="both"/>
      </w:pPr>
      <w:r w:rsidRPr="00A40C51">
        <w:rPr>
          <w:rFonts w:ascii="Times New Roman" w:hAnsi="Times New Roman" w:cs="Times New Roman"/>
          <w:u w:val="single"/>
        </w:rPr>
        <w:t>A pályázat csak a pályázati kiírásban meghatározott</w:t>
      </w:r>
      <w:r w:rsidRPr="00A40C51">
        <w:rPr>
          <w:rFonts w:ascii="Times New Roman" w:hAnsi="Times New Roman" w:cs="Times New Roman"/>
        </w:rPr>
        <w:t xml:space="preserve"> </w:t>
      </w:r>
      <w:r w:rsidRPr="008D6082">
        <w:rPr>
          <w:rFonts w:ascii="Times New Roman" w:hAnsi="Times New Roman" w:cs="Times New Roman"/>
          <w:u w:val="single"/>
        </w:rPr>
        <w:t>csatolandó mellékletekkel</w:t>
      </w:r>
      <w:r>
        <w:rPr>
          <w:rFonts w:ascii="Times New Roman" w:hAnsi="Times New Roman" w:cs="Times New Roman"/>
        </w:rPr>
        <w:t xml:space="preserve"> (jövedelemnyilatkozat, vagyonnyilatkozat, hallgatói jogviszony igazolás, kinyomtatott és aláírt pályázat)</w:t>
      </w:r>
      <w:r w:rsidRPr="00A40C51">
        <w:rPr>
          <w:rFonts w:ascii="Times New Roman" w:hAnsi="Times New Roman" w:cs="Times New Roman"/>
        </w:rPr>
        <w:t xml:space="preserve"> </w:t>
      </w:r>
      <w:r w:rsidRPr="008D6082">
        <w:rPr>
          <w:rFonts w:ascii="Times New Roman" w:hAnsi="Times New Roman" w:cs="Times New Roman"/>
          <w:u w:val="single"/>
        </w:rPr>
        <w:t>együtt érvényes</w:t>
      </w:r>
      <w:r w:rsidRPr="00A40C51">
        <w:rPr>
          <w:rFonts w:ascii="Times New Roman" w:hAnsi="Times New Roman" w:cs="Times New Roman"/>
        </w:rPr>
        <w:t xml:space="preserve">. A pályázati kiírásban meghatározott valamely melléklet hiányában a pályázat formai hibásnak </w:t>
      </w:r>
      <w:r w:rsidRPr="00A40C51">
        <w:rPr>
          <w:rFonts w:ascii="Times New Roman" w:hAnsi="Times New Roman" w:cs="Times New Roman"/>
          <w:color w:val="auto"/>
        </w:rPr>
        <w:t>minősül.</w:t>
      </w:r>
      <w:r w:rsidRPr="00A40C51">
        <w:rPr>
          <w:color w:val="auto"/>
        </w:rPr>
        <w:t xml:space="preserve"> </w:t>
      </w:r>
    </w:p>
    <w:p w14:paraId="1AD778CA" w14:textId="77777777" w:rsidR="00CA2370" w:rsidRDefault="00CA2370" w:rsidP="00CA2370">
      <w:pPr>
        <w:jc w:val="both"/>
        <w:rPr>
          <w:sz w:val="22"/>
          <w:szCs w:val="22"/>
        </w:rPr>
      </w:pPr>
    </w:p>
    <w:p w14:paraId="574198CD" w14:textId="2C77EE32" w:rsidR="00CA2370" w:rsidRPr="005758F6" w:rsidRDefault="00CA2370" w:rsidP="00CA2370">
      <w:pPr>
        <w:spacing w:line="240" w:lineRule="exact"/>
        <w:jc w:val="both"/>
        <w:rPr>
          <w:b/>
          <w:bCs/>
        </w:rPr>
      </w:pPr>
      <w:r w:rsidRPr="005758F6">
        <w:rPr>
          <w:b/>
          <w:bCs/>
        </w:rPr>
        <w:lastRenderedPageBreak/>
        <w:t xml:space="preserve">Az egyéb tudnivalókról tájékoztatást, a szükséges nyomtatványokat, </w:t>
      </w:r>
      <w:r>
        <w:rPr>
          <w:b/>
          <w:bCs/>
        </w:rPr>
        <w:t>Eszteregnye</w:t>
      </w:r>
      <w:r w:rsidRPr="005758F6">
        <w:rPr>
          <w:b/>
          <w:bCs/>
        </w:rPr>
        <w:t xml:space="preserve"> </w:t>
      </w:r>
      <w:r>
        <w:rPr>
          <w:b/>
          <w:bCs/>
        </w:rPr>
        <w:t>K</w:t>
      </w:r>
      <w:r w:rsidRPr="005758F6">
        <w:rPr>
          <w:b/>
          <w:bCs/>
        </w:rPr>
        <w:t>özség Önkormányzatánál (</w:t>
      </w:r>
      <w:r>
        <w:rPr>
          <w:b/>
          <w:bCs/>
        </w:rPr>
        <w:t xml:space="preserve">Eszteregnye, Kossuth utca 3) </w:t>
      </w:r>
      <w:r w:rsidRPr="005758F6">
        <w:rPr>
          <w:b/>
          <w:bCs/>
        </w:rPr>
        <w:t xml:space="preserve">lehet beszerezni. </w:t>
      </w:r>
    </w:p>
    <w:p w14:paraId="0A8FCBE4" w14:textId="77777777" w:rsidR="00CA2370" w:rsidRDefault="00CA2370" w:rsidP="00CA2370">
      <w:pPr>
        <w:jc w:val="both"/>
      </w:pPr>
    </w:p>
    <w:p w14:paraId="498D8E05" w14:textId="77777777" w:rsidR="00CA2370" w:rsidRPr="00DA5960" w:rsidRDefault="00CA2370" w:rsidP="00CA2370">
      <w:pPr>
        <w:rPr>
          <w:b/>
          <w:bCs/>
          <w:sz w:val="26"/>
          <w:szCs w:val="26"/>
        </w:rPr>
      </w:pPr>
      <w:r w:rsidRPr="00DA5960">
        <w:rPr>
          <w:b/>
          <w:bCs/>
          <w:sz w:val="26"/>
          <w:szCs w:val="26"/>
        </w:rPr>
        <w:t xml:space="preserve">A pályázat rögzítésének és az önkormányzathoz történő benyújtásának határideje: </w:t>
      </w:r>
    </w:p>
    <w:p w14:paraId="568E2564" w14:textId="77777777" w:rsidR="00CA2370" w:rsidRPr="000F1CE0" w:rsidRDefault="00CA2370" w:rsidP="00CA2370">
      <w:pPr>
        <w:spacing w:line="240" w:lineRule="exact"/>
        <w:jc w:val="both"/>
        <w:rPr>
          <w:b/>
          <w:bCs/>
          <w:sz w:val="36"/>
          <w:szCs w:val="36"/>
        </w:rPr>
      </w:pPr>
    </w:p>
    <w:p w14:paraId="263D436C" w14:textId="09DC5143" w:rsidR="00CA2370" w:rsidRDefault="00CA2370" w:rsidP="00CA2370">
      <w:pPr>
        <w:jc w:val="center"/>
        <w:rPr>
          <w:b/>
          <w:bCs/>
          <w:sz w:val="32"/>
          <w:szCs w:val="32"/>
        </w:rPr>
      </w:pPr>
      <w:r w:rsidRPr="00846A66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2</w:t>
      </w:r>
      <w:r w:rsidRPr="00846A66">
        <w:rPr>
          <w:b/>
          <w:bCs/>
          <w:sz w:val="32"/>
          <w:szCs w:val="32"/>
        </w:rPr>
        <w:t xml:space="preserve">. november </w:t>
      </w:r>
      <w:r>
        <w:rPr>
          <w:b/>
          <w:bCs/>
          <w:sz w:val="32"/>
          <w:szCs w:val="32"/>
        </w:rPr>
        <w:t>3</w:t>
      </w:r>
      <w:r w:rsidRPr="00846A66">
        <w:rPr>
          <w:b/>
          <w:bCs/>
          <w:sz w:val="32"/>
          <w:szCs w:val="32"/>
        </w:rPr>
        <w:t>.</w:t>
      </w:r>
    </w:p>
    <w:p w14:paraId="64262305" w14:textId="261A730D" w:rsidR="00CA2370" w:rsidRDefault="00CA2370" w:rsidP="00CA2370">
      <w:pPr>
        <w:jc w:val="center"/>
        <w:rPr>
          <w:b/>
          <w:bCs/>
          <w:sz w:val="32"/>
          <w:szCs w:val="32"/>
        </w:rPr>
      </w:pPr>
    </w:p>
    <w:p w14:paraId="5FBC7357" w14:textId="77777777" w:rsidR="00CA2370" w:rsidRPr="00846A66" w:rsidRDefault="00CA2370" w:rsidP="00CA2370">
      <w:pPr>
        <w:jc w:val="center"/>
        <w:rPr>
          <w:b/>
          <w:bCs/>
          <w:sz w:val="32"/>
          <w:szCs w:val="32"/>
        </w:rPr>
      </w:pPr>
    </w:p>
    <w:p w14:paraId="175054C3" w14:textId="77777777" w:rsidR="00CA2370" w:rsidRDefault="00CA2370" w:rsidP="00CA2370">
      <w:pPr>
        <w:jc w:val="both"/>
        <w:rPr>
          <w:i/>
          <w:iCs/>
          <w:sz w:val="28"/>
          <w:szCs w:val="28"/>
        </w:rPr>
      </w:pPr>
    </w:p>
    <w:p w14:paraId="7FD07E19" w14:textId="3C7F58E0" w:rsidR="00CA2370" w:rsidRPr="00DA5960" w:rsidRDefault="00CA2370" w:rsidP="00CA237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Eszteregnye</w:t>
      </w:r>
      <w:r w:rsidRPr="00DA5960">
        <w:rPr>
          <w:i/>
          <w:iCs/>
          <w:sz w:val="28"/>
          <w:szCs w:val="28"/>
        </w:rPr>
        <w:t>, 202</w:t>
      </w:r>
      <w:r>
        <w:rPr>
          <w:i/>
          <w:iCs/>
          <w:sz w:val="28"/>
          <w:szCs w:val="28"/>
        </w:rPr>
        <w:t>2</w:t>
      </w:r>
      <w:r w:rsidRPr="00DA5960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október 3</w:t>
      </w:r>
      <w:r w:rsidRPr="00DA5960">
        <w:rPr>
          <w:i/>
          <w:iCs/>
          <w:sz w:val="28"/>
          <w:szCs w:val="28"/>
        </w:rPr>
        <w:t>.</w:t>
      </w:r>
    </w:p>
    <w:p w14:paraId="7C828D4C" w14:textId="2C2AE78E" w:rsidR="00CA2370" w:rsidRDefault="00CA2370" w:rsidP="00CA2370">
      <w:pPr>
        <w:jc w:val="both"/>
      </w:pP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Eszteregnye</w:t>
      </w:r>
      <w:r w:rsidRPr="00DA5960">
        <w:rPr>
          <w:i/>
          <w:iCs/>
          <w:sz w:val="28"/>
          <w:szCs w:val="28"/>
        </w:rPr>
        <w:t xml:space="preserve"> Község Önkormányzata</w:t>
      </w:r>
    </w:p>
    <w:p w14:paraId="46C835A1" w14:textId="6A581AF2" w:rsidR="00ED2995" w:rsidRDefault="00ED2995" w:rsidP="006522DF"/>
    <w:sectPr w:rsidR="00ED2995" w:rsidSect="00E9296F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76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D785" w14:textId="77777777" w:rsidR="003649FD" w:rsidRDefault="003649FD">
      <w:r>
        <w:separator/>
      </w:r>
    </w:p>
  </w:endnote>
  <w:endnote w:type="continuationSeparator" w:id="0">
    <w:p w14:paraId="6D936833" w14:textId="77777777" w:rsidR="003649FD" w:rsidRDefault="003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0194" w14:textId="77777777" w:rsidR="00AB1ADA" w:rsidRDefault="00AB1ADA" w:rsidP="00263672">
    <w:pPr>
      <w:tabs>
        <w:tab w:val="left" w:pos="993"/>
        <w:tab w:val="right" w:pos="7938"/>
      </w:tabs>
      <w:jc w:val="right"/>
      <w:rPr>
        <w:rFonts w:ascii="Book Antiqua" w:hAnsi="Book Antiqua"/>
        <w:sz w:val="18"/>
        <w:szCs w:val="18"/>
        <w:u w:val="single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  <w:u w:val="single"/>
      </w:rPr>
      <w:tab/>
    </w:r>
    <w:r w:rsidR="00263672">
      <w:rPr>
        <w:noProof/>
        <w:lang w:eastAsia="hu-HU"/>
      </w:rPr>
      <w:drawing>
        <wp:inline distT="0" distB="0" distL="0" distR="0" wp14:anchorId="31D42B1D" wp14:editId="3386B2E1">
          <wp:extent cx="638175" cy="63817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F39AC" w14:textId="77777777" w:rsidR="00AB1ADA" w:rsidRDefault="00AB1ADA">
    <w:pPr>
      <w:tabs>
        <w:tab w:val="left" w:pos="993"/>
        <w:tab w:val="right" w:pos="7938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8882 Eszteregnye, Kossuth u. 3. </w:t>
    </w:r>
    <w:r>
      <w:rPr>
        <w:rFonts w:ascii="Book Antiqua" w:hAnsi="Book Antiqua"/>
        <w:sz w:val="18"/>
        <w:szCs w:val="18"/>
      </w:rPr>
      <w:br/>
      <w:t>E-mail: polgarmester@eszteregnye.hu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7919" w14:textId="77777777" w:rsidR="003649FD" w:rsidRDefault="003649FD">
      <w:r>
        <w:separator/>
      </w:r>
    </w:p>
  </w:footnote>
  <w:footnote w:type="continuationSeparator" w:id="0">
    <w:p w14:paraId="530F9A2E" w14:textId="77777777" w:rsidR="003649FD" w:rsidRDefault="0036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1E04" w14:textId="77777777" w:rsidR="00AB1ADA" w:rsidRDefault="00D82E6A">
    <w:pPr>
      <w:pStyle w:val="lfej"/>
      <w:jc w:val="center"/>
    </w:pPr>
    <w:r>
      <w:rPr>
        <w:noProof/>
        <w:lang w:eastAsia="hu-HU"/>
      </w:rPr>
      <w:drawing>
        <wp:inline distT="0" distB="0" distL="0" distR="0" wp14:anchorId="1CE4C672" wp14:editId="0F9DBFCF">
          <wp:extent cx="5400675" cy="15049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9"/>
    <w:rsid w:val="00022EFD"/>
    <w:rsid w:val="00032B0F"/>
    <w:rsid w:val="0005307D"/>
    <w:rsid w:val="00061A1E"/>
    <w:rsid w:val="000A365D"/>
    <w:rsid w:val="000A5CA7"/>
    <w:rsid w:val="0011236D"/>
    <w:rsid w:val="001279E0"/>
    <w:rsid w:val="0017708F"/>
    <w:rsid w:val="00183AC6"/>
    <w:rsid w:val="00190016"/>
    <w:rsid w:val="00263672"/>
    <w:rsid w:val="00286DE5"/>
    <w:rsid w:val="0034751B"/>
    <w:rsid w:val="003649FD"/>
    <w:rsid w:val="003F4DFB"/>
    <w:rsid w:val="003F6EA5"/>
    <w:rsid w:val="00425798"/>
    <w:rsid w:val="004A68A0"/>
    <w:rsid w:val="00514F82"/>
    <w:rsid w:val="005921AD"/>
    <w:rsid w:val="005B207F"/>
    <w:rsid w:val="006522DF"/>
    <w:rsid w:val="006F1623"/>
    <w:rsid w:val="007062C8"/>
    <w:rsid w:val="0083070F"/>
    <w:rsid w:val="00913CD0"/>
    <w:rsid w:val="00926459"/>
    <w:rsid w:val="0094328A"/>
    <w:rsid w:val="009B4E28"/>
    <w:rsid w:val="00A02A31"/>
    <w:rsid w:val="00A421B3"/>
    <w:rsid w:val="00A443F0"/>
    <w:rsid w:val="00AB1ADA"/>
    <w:rsid w:val="00AE2900"/>
    <w:rsid w:val="00B00A9C"/>
    <w:rsid w:val="00B013FB"/>
    <w:rsid w:val="00B5477A"/>
    <w:rsid w:val="00B632F4"/>
    <w:rsid w:val="00BD6665"/>
    <w:rsid w:val="00C31CBD"/>
    <w:rsid w:val="00C76CE2"/>
    <w:rsid w:val="00CA2370"/>
    <w:rsid w:val="00CA6C9D"/>
    <w:rsid w:val="00CC4313"/>
    <w:rsid w:val="00D414F9"/>
    <w:rsid w:val="00D66EDB"/>
    <w:rsid w:val="00D82E6A"/>
    <w:rsid w:val="00DE7139"/>
    <w:rsid w:val="00E501F1"/>
    <w:rsid w:val="00E9296F"/>
    <w:rsid w:val="00ED2995"/>
    <w:rsid w:val="00F0732C"/>
    <w:rsid w:val="00F54572"/>
    <w:rsid w:val="00F64F83"/>
    <w:rsid w:val="00F717EC"/>
    <w:rsid w:val="00F751A3"/>
    <w:rsid w:val="00F837E9"/>
    <w:rsid w:val="00FA4D27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77C0"/>
  <w15:docId w15:val="{D74C8440-B7E4-4EB1-AEA7-A485040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9296F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9296F"/>
  </w:style>
  <w:style w:type="character" w:customStyle="1" w:styleId="Bekezdsalapbettpusa1">
    <w:name w:val="Bekezdés alapbetűtípusa1"/>
    <w:rsid w:val="00E9296F"/>
  </w:style>
  <w:style w:type="paragraph" w:customStyle="1" w:styleId="Cmsor">
    <w:name w:val="Címsor"/>
    <w:basedOn w:val="Norml"/>
    <w:next w:val="Szvegtrzs"/>
    <w:rsid w:val="00E9296F"/>
    <w:pPr>
      <w:keepNext/>
      <w:spacing w:before="12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E9296F"/>
    <w:pPr>
      <w:spacing w:after="120"/>
    </w:pPr>
  </w:style>
  <w:style w:type="paragraph" w:styleId="Lista">
    <w:name w:val="List"/>
    <w:basedOn w:val="Szvegtrzs"/>
    <w:rsid w:val="00E9296F"/>
    <w:rPr>
      <w:rFonts w:cs="Tahoma"/>
    </w:rPr>
  </w:style>
  <w:style w:type="paragraph" w:customStyle="1" w:styleId="Felirat">
    <w:name w:val="Felirat"/>
    <w:basedOn w:val="Norml"/>
    <w:rsid w:val="00E9296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E9296F"/>
    <w:pPr>
      <w:suppressLineNumbers/>
    </w:pPr>
    <w:rPr>
      <w:rFonts w:cs="Tahoma"/>
    </w:rPr>
  </w:style>
  <w:style w:type="paragraph" w:styleId="lfej">
    <w:name w:val="header"/>
    <w:basedOn w:val="Norml"/>
    <w:rsid w:val="00E9296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9296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3F6E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F6EA5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nhideWhenUsed/>
    <w:rsid w:val="00BD66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6665"/>
    <w:rPr>
      <w:color w:val="605E5C"/>
      <w:shd w:val="clear" w:color="auto" w:fill="E1DFDD"/>
    </w:rPr>
  </w:style>
  <w:style w:type="paragraph" w:styleId="NormlWeb">
    <w:name w:val="Normal (Web)"/>
    <w:basedOn w:val="Norml"/>
    <w:unhideWhenUsed/>
    <w:rsid w:val="00ED2995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uiPriority w:val="99"/>
    <w:rsid w:val="00CA2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ANYWHERE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Önkormányzat Eszteregnye</cp:lastModifiedBy>
  <cp:revision>3</cp:revision>
  <cp:lastPrinted>2020-03-19T11:11:00Z</cp:lastPrinted>
  <dcterms:created xsi:type="dcterms:W3CDTF">2022-10-03T11:48:00Z</dcterms:created>
  <dcterms:modified xsi:type="dcterms:W3CDTF">2022-10-03T11:58:00Z</dcterms:modified>
</cp:coreProperties>
</file>